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F232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kern w:val="2"/>
          <w:sz w:val="44"/>
          <w:szCs w:val="44"/>
          <w:lang w:val="en-US" w:eastAsia="zh-CN" w:bidi="ar-SA"/>
        </w:rPr>
        <w:t>拟推荐的全国先进个体工商户候选人基本情况</w:t>
      </w:r>
      <w:bookmarkEnd w:id="0"/>
    </w:p>
    <w:p w14:paraId="3B614F4C">
      <w:pPr>
        <w:pStyle w:val="2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</w:p>
    <w:p w14:paraId="1CDC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郭荣强，个体工商户，国家高级茶艺师，国家评茶技师，勉县国风茶文化工作室经营者，勉县汉水人家公益志愿者协会会长，无党派代表人士，汉中市第六届人大代表，勉县第十二届、第十三届政协委员。</w:t>
      </w:r>
    </w:p>
    <w:p w14:paraId="329B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2009年7月郭荣强就职的勉县轻化建材有限公司破产，他成为了一名下岗工人。下岗后的三四年里他在私营企业打工，2014年11月他登记注册“勉县国风茶文化工作室”，开始从事茶叶加工销售，中华蜂养殖，蜂产品销售。</w:t>
      </w:r>
    </w:p>
    <w:p w14:paraId="1F706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汉中自古产绿茶，一直以销售绿茶为主。郭荣强决定放开思想对传统茶行业进行创新。他开始利用家乡的桔子和栀子花进行新茶品的研发，经过他不懈的努力，2015年6月9日他向国家知识产权局递交了，“一种栀子花茶的制备方法”和 “一种桔子茶的制备方法”的国家发明专利申请， 2018年他顺利的获得了这二项国家发明专利证书。 2021年他又申请了“一种兰花茶的制备方法”的国家发专利。经过他不停的创新，他的发明专利茶品已达到24个单品，销遍全国所有的一二三线城市，几乎每个省份都有他的代理商。</w:t>
      </w:r>
    </w:p>
    <w:p w14:paraId="38A3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2015年郭荣强个人出资三万元登记注册一家公益慈善组织-勉县汉水人家公益志愿者协会，主要从事助学帮困，减灾救灾，帮困救助，产业扶贫等慈善活动。</w:t>
      </w:r>
    </w:p>
    <w:p w14:paraId="1C4F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2017年至2021年郭荣强发起的“爱呀.爱牙”山区儿童护牙公益行公益项目，已帮助了5200名儿童，总投入35万元。本项目曾荣获陕西省青少年公益项目铜奖；2019年荣获“陕西省最佳志愿服务项目”。</w:t>
      </w:r>
    </w:p>
    <w:p w14:paraId="73C06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“青春扶贫”中蜂产业扶贫计划，是郭荣强在2016年发起的一项产业扶贫公益项目。他致力于在勉县境内开展中华蜂养殖技术培训，推广中华蜂养殖，通过规模化养殖形成中华蜂养殖优势产业和地域性品牌，最终实现产业扶贫的目的。 本计划至今已对1200名山区村民进行了中蜂养殖培训，在三个贫困村免费建立了三座标准化中蜂养殖场。项目已投入45万元。本项目荣获2020年“陕西省最佳志愿服务项目”</w:t>
      </w:r>
    </w:p>
    <w:p w14:paraId="1E78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2020年7月郭荣强发起了勉县“百社百村”脱贫攻坚帮扶计划，他用25天对勉县十七个深度贫困村进行了扶志扶智，健康扶贫，产业扶贫，捐赠慰问。项目至今总投入46万元，涉及到勉县17个深度贫困村所有村民。本活动荣获2021年“汉中市最佳志愿服务项目”。</w:t>
      </w:r>
    </w:p>
    <w:p w14:paraId="1576EE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2021年勉县8月21日遭受水灾，郭荣强立即参与到抗洪救灾中。8月22日郭荣强深入受灾严重的长沟河镇，新铺镇进行物资捐赠，先后向受灾群发发放20万元救灾物资。</w:t>
      </w:r>
    </w:p>
    <w:p w14:paraId="1F8824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2015年-2021年郭荣强发起了针对勉县困境儿童的温暖包计划，每年冬季向他们发放每一件温暖包，温暖包里有都有一双棉鞋，一件二合一的棉衣，一个书包，围巾，手套，护手霜，彩笔盒，绘画本，袋鼠玩偶，儿童口罩总价值365元。六年里一共为2000名困境儿童发放了价值73万元的温暖包。</w:t>
      </w:r>
    </w:p>
    <w:p w14:paraId="352D06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晨曦计划，是郭荣强2015年发起的一项资助贫困学生的“一对一助学计划”。晨曦计划，每月向被资助的贫困学生资助300-500元生活费，直到大学毕业。今年春节前夕，郭荣强收到勉县温泉镇党镇长的电话，说他们镇有一位刚刚失去双亲的女孩，品学兼优，急需资助。郭荣强立即带领项目组对女孩进行走访，同时落实了资助资金，资助人每月向女孩资助300元生活费，直到大学毕业。项目实施以来已资助2名小学生，3名中学生，2名大学生从进校资助到大学毕业。</w:t>
      </w:r>
    </w:p>
    <w:p w14:paraId="298D11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24" w:firstLineChars="200"/>
        <w:textAlignment w:val="auto"/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自2020年疫情防控战打响以来，郭荣强以高度的社会责任感，积极响应、主动作为，为抗击疫情做出了自己的贡献。2020年元月在疫情防控最关键时期，短短一个月的时间就向我县各大医院，疫情防控点捐赠价值32万元的防控物资。2021年西安发生疫情以来，向各疫情防控点捐赠价值18万元的抗疫物资。2021年1月荣获陕西省委统战部“抗击疫情先进个人”。</w:t>
      </w:r>
    </w:p>
    <w:p w14:paraId="48D3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eastAsia" w:ascii="Times New Roman" w:hAnsi="Times New Roman" w:eastAsia="宋体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C0C0C"/>
          <w:kern w:val="2"/>
          <w:sz w:val="32"/>
          <w:szCs w:val="32"/>
          <w:lang w:val="en-US" w:eastAsia="zh-CN" w:bidi="ar-SA"/>
        </w:rPr>
        <w:t>郭荣强的慈善事迹曾被《人民日报》、《瞭望周刊》、《中国网》、《中华网》等媒体报道。2016年-2020年郭荣强发起的脱贫攻坚扶贫项目及活动，均入选《陕西省社会组织精准扶贫典型案例》和 《汉中市社会组织精准扶贫典型案例》。他也先后荣获“陕西好人” 、“陕西省最美志愿者” 、“陕西省脱贫攻坚奉献奖” 、“陕西省脱贫攻坚奋斗人物奖” 、陕西省委统战部“抗击疫情先进个人”等省级荣誉。</w:t>
      </w:r>
    </w:p>
    <w:p w14:paraId="71C56F11"/>
    <w:sectPr>
      <w:headerReference r:id="rId3" w:type="default"/>
      <w:footerReference r:id="rId4" w:type="even"/>
      <w:pgSz w:w="11907" w:h="16840"/>
      <w:pgMar w:top="2098" w:right="1474" w:bottom="1984" w:left="1588" w:header="567" w:footer="1134" w:gutter="0"/>
      <w:pgNumType w:fmt="numberInDash" w:start="6"/>
      <w:cols w:space="720" w:num="1"/>
      <w:docGrid w:type="linesAndChars" w:linePitch="610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8FB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A196C8F">
    <w:pPr>
      <w:pStyle w:val="4"/>
      <w:framePr w:wrap="around" w:vAnchor="text" w:hAnchor="margin" w:xAlign="center" w:y="1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46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400E"/>
    <w:rsid w:val="3D24400E"/>
    <w:rsid w:val="6D1C02D3"/>
    <w:rsid w:val="6F8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pacing w:line="576" w:lineRule="exact"/>
      <w:jc w:val="center"/>
      <w:outlineLvl w:val="0"/>
    </w:pPr>
    <w:rPr>
      <w:rFonts w:ascii="方正小标宋_GBK" w:hAnsi="仿宋" w:eastAsia="方正小标宋_GBK"/>
      <w:bCs/>
      <w:kern w:val="44"/>
      <w:sz w:val="4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2025-10-20T01:22:00Z</dcterms:created>
  <dc:creator>王谧</dc:creator>
  <cp:lastModifiedBy>王谧</cp:lastModifiedBy>
  <dcterms:modified xsi:type="dcterms:W3CDTF">2025-10-20T01:24:07Z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8D5F9B5E1BB544BAB348EE6AC6E32E06_11</vt:lpwstr>
  </property>
  <property fmtid="{D5CDD505-2E9C-101B-9397-08002B2CF9AE}" pid="4" name="KSOTemplateDocerSaveRecord">
    <vt:lpwstr>eyJoZGlkIjoiYWY5ZGUzMWM1NDcyNjJmYzg0YzY1NTllOTVjNjNlZGIiLCJ1c2VySWQiOiIzNTUyNTEyNjQifQ==</vt:lpwstr>
  </property>
</Properties>
</file>